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EE" w:rsidRPr="00F51024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F51024">
        <w:rPr>
          <w:rFonts w:cs="Arial"/>
          <w:b/>
          <w:bCs/>
          <w:sz w:val="24"/>
          <w:szCs w:val="24"/>
          <w:u w:val="single"/>
        </w:rPr>
        <w:t>Žádost o ustanovení zvláštního příjemce starobního důchodu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cs="Arial"/>
          <w:bCs/>
        </w:rPr>
        <w:t>Jméno a p</w:t>
      </w:r>
      <w:r w:rsidRPr="00B847E2">
        <w:rPr>
          <w:rFonts w:ascii="Arial,Bold" w:hAnsi="Arial,Bold" w:cs="Arial,Bold"/>
          <w:bCs/>
        </w:rPr>
        <w:t>ř</w:t>
      </w:r>
      <w:r w:rsidRPr="00B847E2">
        <w:rPr>
          <w:rFonts w:cs="Arial"/>
          <w:bCs/>
        </w:rPr>
        <w:t>íjmení žadatele:</w:t>
      </w:r>
      <w:r>
        <w:rPr>
          <w:rFonts w:cs="Arial"/>
          <w:b/>
          <w:bCs/>
        </w:rPr>
        <w:t xml:space="preserve">  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cs="Arial"/>
          <w:bCs/>
        </w:rPr>
        <w:t xml:space="preserve">Rodné </w:t>
      </w:r>
      <w:r w:rsidRPr="00B847E2">
        <w:rPr>
          <w:rFonts w:ascii="Arial,Bold" w:hAnsi="Arial,Bold" w:cs="Arial,Bold"/>
          <w:bCs/>
        </w:rPr>
        <w:t>č</w:t>
      </w:r>
      <w:r w:rsidRPr="00B847E2">
        <w:rPr>
          <w:rFonts w:cs="Arial"/>
          <w:bCs/>
        </w:rPr>
        <w:t>íslo:</w:t>
      </w:r>
      <w:r>
        <w:rPr>
          <w:rFonts w:cs="Arial"/>
          <w:b/>
          <w:bCs/>
        </w:rPr>
        <w:t xml:space="preserve">        </w:t>
      </w:r>
    </w:p>
    <w:p w:rsidR="000E17EE" w:rsidRPr="00B847E2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847E2">
        <w:rPr>
          <w:rFonts w:ascii="Arial,Bold" w:hAnsi="Arial,Bold" w:cs="Arial,Bold"/>
          <w:bCs/>
        </w:rPr>
        <w:t>Č</w:t>
      </w:r>
      <w:r>
        <w:rPr>
          <w:rFonts w:cs="Arial"/>
          <w:bCs/>
        </w:rPr>
        <w:t xml:space="preserve">íslo OP:            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cs="Arial"/>
          <w:bCs/>
        </w:rPr>
        <w:t>Trvalé bydlišt</w:t>
      </w:r>
      <w:r w:rsidRPr="00B847E2">
        <w:rPr>
          <w:rFonts w:ascii="Arial,Bold" w:hAnsi="Arial,Bold" w:cs="Arial,Bold"/>
          <w:bCs/>
        </w:rPr>
        <w:t>ě</w:t>
      </w:r>
      <w:r w:rsidRPr="00B847E2">
        <w:rPr>
          <w:rFonts w:cs="Arial"/>
          <w:bCs/>
        </w:rPr>
        <w:t>:</w:t>
      </w:r>
      <w:r>
        <w:rPr>
          <w:rFonts w:cs="Arial"/>
          <w:b/>
          <w:bCs/>
        </w:rPr>
        <w:t xml:space="preserve"> </w:t>
      </w:r>
    </w:p>
    <w:p w:rsidR="000E17EE" w:rsidRPr="00B847E2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847E2">
        <w:rPr>
          <w:rFonts w:cs="Arial"/>
          <w:bCs/>
        </w:rPr>
        <w:t>Telefon: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cs="Arial"/>
          <w:bCs/>
        </w:rPr>
        <w:t>Skute</w:t>
      </w:r>
      <w:r w:rsidRPr="00B847E2">
        <w:rPr>
          <w:rFonts w:ascii="Arial,Bold" w:hAnsi="Arial,Bold" w:cs="Arial,Bold"/>
          <w:bCs/>
        </w:rPr>
        <w:t>č</w:t>
      </w:r>
      <w:r w:rsidRPr="00B847E2">
        <w:rPr>
          <w:rFonts w:cs="Arial"/>
          <w:bCs/>
        </w:rPr>
        <w:t>né bydlišt</w:t>
      </w:r>
      <w:r w:rsidRPr="00B847E2">
        <w:rPr>
          <w:rFonts w:ascii="Arial,Bold" w:hAnsi="Arial,Bold" w:cs="Arial,Bold"/>
          <w:bCs/>
        </w:rPr>
        <w:t>ě</w:t>
      </w:r>
      <w:r w:rsidRPr="00B847E2">
        <w:rPr>
          <w:rFonts w:cs="Arial"/>
          <w:bCs/>
        </w:rPr>
        <w:t xml:space="preserve">: </w:t>
      </w:r>
      <w:r>
        <w:rPr>
          <w:rFonts w:cs="Arial"/>
          <w:b/>
          <w:bCs/>
        </w:rPr>
        <w:t xml:space="preserve">   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cs="Arial"/>
          <w:bCs/>
        </w:rPr>
        <w:t>P</w:t>
      </w:r>
      <w:r w:rsidRPr="00B847E2">
        <w:rPr>
          <w:rFonts w:ascii="Arial,Bold" w:hAnsi="Arial,Bold" w:cs="Arial,Bold"/>
          <w:bCs/>
        </w:rPr>
        <w:t>ř</w:t>
      </w:r>
      <w:r w:rsidRPr="00B847E2">
        <w:rPr>
          <w:rFonts w:cs="Arial"/>
          <w:bCs/>
        </w:rPr>
        <w:t xml:space="preserve">íbuzenský stav k </w:t>
      </w:r>
      <w:proofErr w:type="gramStart"/>
      <w:r w:rsidRPr="00B847E2">
        <w:rPr>
          <w:rFonts w:cs="Arial"/>
          <w:bCs/>
        </w:rPr>
        <w:t>oprávn</w:t>
      </w:r>
      <w:r w:rsidRPr="00B847E2">
        <w:rPr>
          <w:rFonts w:ascii="Arial,Bold" w:hAnsi="Arial,Bold" w:cs="Arial,Bold"/>
          <w:bCs/>
        </w:rPr>
        <w:t>ě</w:t>
      </w:r>
      <w:r w:rsidRPr="00B847E2">
        <w:rPr>
          <w:rFonts w:cs="Arial"/>
          <w:bCs/>
        </w:rPr>
        <w:t>né(mu</w:t>
      </w:r>
      <w:proofErr w:type="gramEnd"/>
      <w:r w:rsidRPr="00B847E2">
        <w:rPr>
          <w:rFonts w:cs="Arial"/>
          <w:bCs/>
        </w:rPr>
        <w:t>):</w:t>
      </w:r>
      <w:r>
        <w:rPr>
          <w:rFonts w:cs="Arial"/>
          <w:b/>
          <w:bCs/>
        </w:rPr>
        <w:t xml:space="preserve">  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Žádám tímto o ustanovení zvláštního p</w:t>
      </w:r>
      <w:r>
        <w:rPr>
          <w:rFonts w:ascii="Arial,Bold" w:hAnsi="Arial,Bold" w:cs="Arial,Bold"/>
          <w:b/>
          <w:bCs/>
        </w:rPr>
        <w:t>ř</w:t>
      </w:r>
      <w:r>
        <w:rPr>
          <w:rFonts w:cs="Arial"/>
          <w:b/>
          <w:bCs/>
        </w:rPr>
        <w:t>íjemce na p</w:t>
      </w:r>
      <w:r>
        <w:rPr>
          <w:rFonts w:ascii="Arial,Bold" w:hAnsi="Arial,Bold" w:cs="Arial,Bold"/>
          <w:b/>
          <w:bCs/>
        </w:rPr>
        <w:t>ř</w:t>
      </w:r>
      <w:r>
        <w:rPr>
          <w:rFonts w:cs="Arial"/>
          <w:b/>
          <w:bCs/>
        </w:rPr>
        <w:t>ebírání starobního d</w:t>
      </w:r>
      <w:r>
        <w:rPr>
          <w:rFonts w:ascii="Arial,Bold" w:hAnsi="Arial,Bold" w:cs="Arial,Bold"/>
          <w:b/>
          <w:bCs/>
        </w:rPr>
        <w:t>ů</w:t>
      </w:r>
      <w:r>
        <w:rPr>
          <w:rFonts w:cs="Arial"/>
          <w:b/>
          <w:bCs/>
        </w:rPr>
        <w:t xml:space="preserve">chodu </w:t>
      </w:r>
      <w:proofErr w:type="gramStart"/>
      <w:r>
        <w:rPr>
          <w:rFonts w:cs="Arial"/>
          <w:b/>
          <w:bCs/>
        </w:rPr>
        <w:t>za</w:t>
      </w:r>
      <w:proofErr w:type="gramEnd"/>
      <w:r>
        <w:rPr>
          <w:rFonts w:cs="Arial"/>
          <w:b/>
          <w:bCs/>
        </w:rPr>
        <w:t>: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cs="Arial"/>
          <w:bCs/>
        </w:rPr>
        <w:t>Jméno a p</w:t>
      </w:r>
      <w:r w:rsidRPr="00B847E2">
        <w:rPr>
          <w:rFonts w:ascii="Arial,Bold" w:hAnsi="Arial,Bold" w:cs="Arial,Bold"/>
          <w:bCs/>
        </w:rPr>
        <w:t>ř</w:t>
      </w:r>
      <w:r w:rsidRPr="00B847E2">
        <w:rPr>
          <w:rFonts w:cs="Arial"/>
          <w:bCs/>
        </w:rPr>
        <w:t xml:space="preserve">íjmení </w:t>
      </w:r>
      <w:proofErr w:type="gramStart"/>
      <w:r w:rsidRPr="00B847E2">
        <w:rPr>
          <w:rFonts w:cs="Arial"/>
          <w:bCs/>
        </w:rPr>
        <w:t>oprávn</w:t>
      </w:r>
      <w:r w:rsidRPr="00B847E2">
        <w:rPr>
          <w:rFonts w:ascii="Arial,Bold" w:hAnsi="Arial,Bold" w:cs="Arial,Bold"/>
          <w:bCs/>
        </w:rPr>
        <w:t>ě</w:t>
      </w:r>
      <w:r w:rsidRPr="00B847E2">
        <w:rPr>
          <w:rFonts w:cs="Arial"/>
          <w:bCs/>
        </w:rPr>
        <w:t>né(ho</w:t>
      </w:r>
      <w:proofErr w:type="gramEnd"/>
      <w:r w:rsidRPr="00B847E2">
        <w:rPr>
          <w:rFonts w:cs="Arial"/>
          <w:bCs/>
        </w:rPr>
        <w:t>):</w:t>
      </w:r>
      <w:r>
        <w:rPr>
          <w:rFonts w:cs="Arial"/>
          <w:b/>
          <w:bCs/>
        </w:rPr>
        <w:t xml:space="preserve"> 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cs="Arial"/>
          <w:bCs/>
        </w:rPr>
        <w:t xml:space="preserve">Rodné </w:t>
      </w:r>
      <w:r w:rsidRPr="00B847E2">
        <w:rPr>
          <w:rFonts w:ascii="Arial,Bold" w:hAnsi="Arial,Bold" w:cs="Arial,Bold"/>
          <w:bCs/>
        </w:rPr>
        <w:t>č</w:t>
      </w:r>
      <w:r w:rsidRPr="00B847E2">
        <w:rPr>
          <w:rFonts w:cs="Arial"/>
          <w:bCs/>
        </w:rPr>
        <w:t>íslo:</w:t>
      </w:r>
      <w:r>
        <w:rPr>
          <w:rFonts w:cs="Arial"/>
          <w:b/>
          <w:bCs/>
        </w:rPr>
        <w:t xml:space="preserve">  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ascii="Arial,Bold" w:hAnsi="Arial,Bold" w:cs="Arial,Bold"/>
          <w:bCs/>
        </w:rPr>
        <w:t>Č</w:t>
      </w:r>
      <w:r w:rsidRPr="00B847E2">
        <w:rPr>
          <w:rFonts w:cs="Arial"/>
          <w:bCs/>
        </w:rPr>
        <w:t>íslo OP:</w:t>
      </w:r>
      <w:r>
        <w:rPr>
          <w:rFonts w:cs="Arial"/>
          <w:b/>
          <w:bCs/>
        </w:rPr>
        <w:t xml:space="preserve">  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cs="Arial"/>
          <w:bCs/>
        </w:rPr>
        <w:t>Trvalé bydlišt</w:t>
      </w:r>
      <w:r w:rsidRPr="00B847E2">
        <w:rPr>
          <w:rFonts w:ascii="Arial,Bold" w:hAnsi="Arial,Bold" w:cs="Arial,Bold"/>
          <w:bCs/>
        </w:rPr>
        <w:t>ě</w:t>
      </w:r>
      <w:r w:rsidRPr="00B847E2">
        <w:rPr>
          <w:rFonts w:cs="Arial"/>
          <w:bCs/>
        </w:rPr>
        <w:t>:</w:t>
      </w:r>
      <w:r>
        <w:rPr>
          <w:rFonts w:cs="Arial"/>
          <w:b/>
          <w:bCs/>
        </w:rPr>
        <w:t xml:space="preserve">    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cs="Arial"/>
          <w:bCs/>
        </w:rPr>
        <w:t>Ošet</w:t>
      </w:r>
      <w:r w:rsidRPr="00B847E2">
        <w:rPr>
          <w:rFonts w:ascii="Arial,Bold" w:hAnsi="Arial,Bold" w:cs="Arial,Bold"/>
          <w:bCs/>
        </w:rPr>
        <w:t>ř</w:t>
      </w:r>
      <w:r w:rsidRPr="00B847E2">
        <w:rPr>
          <w:rFonts w:cs="Arial"/>
          <w:bCs/>
        </w:rPr>
        <w:t>ující léka</w:t>
      </w:r>
      <w:r w:rsidRPr="00B847E2">
        <w:rPr>
          <w:rFonts w:ascii="Arial,Bold" w:hAnsi="Arial,Bold" w:cs="Arial,Bold"/>
          <w:bCs/>
        </w:rPr>
        <w:t>ř</w:t>
      </w:r>
      <w:r w:rsidRPr="00B847E2">
        <w:rPr>
          <w:rFonts w:cs="Arial"/>
          <w:bCs/>
        </w:rPr>
        <w:t>:</w:t>
      </w:r>
      <w:r>
        <w:rPr>
          <w:rFonts w:cs="Arial"/>
          <w:b/>
          <w:bCs/>
        </w:rPr>
        <w:t xml:space="preserve">  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847E2">
        <w:rPr>
          <w:rFonts w:cs="Arial"/>
          <w:bCs/>
        </w:rPr>
        <w:t>Skute</w:t>
      </w:r>
      <w:r w:rsidRPr="00B847E2">
        <w:rPr>
          <w:rFonts w:ascii="Arial,Bold" w:hAnsi="Arial,Bold" w:cs="Arial,Bold"/>
          <w:bCs/>
        </w:rPr>
        <w:t>č</w:t>
      </w:r>
      <w:r w:rsidRPr="00B847E2">
        <w:rPr>
          <w:rFonts w:cs="Arial"/>
          <w:bCs/>
        </w:rPr>
        <w:t>né bydlišt</w:t>
      </w:r>
      <w:r w:rsidRPr="00B847E2">
        <w:rPr>
          <w:rFonts w:ascii="Arial,Bold" w:hAnsi="Arial,Bold" w:cs="Arial,Bold"/>
          <w:bCs/>
        </w:rPr>
        <w:t>ě</w:t>
      </w:r>
      <w:r w:rsidRPr="00B847E2">
        <w:rPr>
          <w:rFonts w:cs="Arial"/>
          <w:bCs/>
        </w:rPr>
        <w:t>:</w:t>
      </w:r>
      <w:r>
        <w:rPr>
          <w:rFonts w:cs="Arial"/>
          <w:b/>
          <w:bCs/>
        </w:rPr>
        <w:t xml:space="preserve"> </w:t>
      </w:r>
    </w:p>
    <w:p w:rsidR="000E17EE" w:rsidRPr="00B847E2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847E2">
        <w:rPr>
          <w:rFonts w:cs="Arial"/>
          <w:bCs/>
        </w:rPr>
        <w:t xml:space="preserve">Souhlas </w:t>
      </w:r>
      <w:proofErr w:type="gramStart"/>
      <w:r w:rsidRPr="00B847E2">
        <w:rPr>
          <w:rFonts w:cs="Arial"/>
          <w:bCs/>
        </w:rPr>
        <w:t>oprávn</w:t>
      </w:r>
      <w:r w:rsidRPr="00B847E2">
        <w:rPr>
          <w:rFonts w:ascii="Arial,Bold" w:hAnsi="Arial,Bold" w:cs="Arial,Bold"/>
          <w:bCs/>
        </w:rPr>
        <w:t>ě</w:t>
      </w:r>
      <w:r w:rsidRPr="00B847E2">
        <w:rPr>
          <w:rFonts w:cs="Arial"/>
          <w:bCs/>
        </w:rPr>
        <w:t>né(ho</w:t>
      </w:r>
      <w:proofErr w:type="gramEnd"/>
      <w:r w:rsidRPr="00B847E2">
        <w:rPr>
          <w:rFonts w:cs="Arial"/>
          <w:bCs/>
        </w:rPr>
        <w:t>) – podpis: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D</w:t>
      </w:r>
      <w:r>
        <w:rPr>
          <w:rFonts w:ascii="Arial,Bold" w:hAnsi="Arial,Bold" w:cs="Arial,Bold"/>
          <w:b/>
          <w:bCs/>
        </w:rPr>
        <w:t>ů</w:t>
      </w:r>
      <w:r>
        <w:rPr>
          <w:rFonts w:cs="Arial"/>
          <w:b/>
          <w:bCs/>
        </w:rPr>
        <w:t>vody žadatele:</w:t>
      </w:r>
    </w:p>
    <w:p w:rsidR="00BD46F5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bCs/>
        </w:rPr>
        <w:t>Vyjád</w:t>
      </w:r>
      <w:r>
        <w:rPr>
          <w:rFonts w:ascii="Arial,Bold" w:hAnsi="Arial,Bold" w:cs="Arial,Bold"/>
          <w:b/>
          <w:bCs/>
        </w:rPr>
        <w:t>ř</w:t>
      </w:r>
      <w:r>
        <w:rPr>
          <w:rFonts w:cs="Arial"/>
          <w:b/>
          <w:bCs/>
        </w:rPr>
        <w:t>ení léka</w:t>
      </w:r>
      <w:r>
        <w:rPr>
          <w:rFonts w:ascii="Arial,Bold" w:hAnsi="Arial,Bold" w:cs="Arial,Bold"/>
          <w:b/>
          <w:bCs/>
        </w:rPr>
        <w:t>ř</w:t>
      </w:r>
      <w:r>
        <w:rPr>
          <w:rFonts w:cs="Arial"/>
          <w:b/>
          <w:bCs/>
        </w:rPr>
        <w:t xml:space="preserve">e: </w:t>
      </w:r>
      <w:r>
        <w:rPr>
          <w:rFonts w:cs="Arial"/>
          <w:sz w:val="16"/>
          <w:szCs w:val="16"/>
        </w:rPr>
        <w:t>(Uveďte, zda oprávněný je či není schopen převzetí důchodu. Jestliže není schopen, uveďte důvody)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Razítko, podpis lékaře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BD46F5" w:rsidRDefault="00BD46F5" w:rsidP="000E17EE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BD46F5" w:rsidRDefault="00BD46F5" w:rsidP="000E17EE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V této žádosti jsem </w:t>
      </w:r>
      <w:proofErr w:type="gramStart"/>
      <w:r>
        <w:rPr>
          <w:rFonts w:cs="Arial"/>
        </w:rPr>
        <w:t>uvedl(a) všechny</w:t>
      </w:r>
      <w:proofErr w:type="gramEnd"/>
      <w:r>
        <w:rPr>
          <w:rFonts w:cs="Arial"/>
        </w:rPr>
        <w:t xml:space="preserve"> údaje pravdivě. Jsem si </w:t>
      </w:r>
      <w:proofErr w:type="gramStart"/>
      <w:r>
        <w:rPr>
          <w:rFonts w:cs="Arial"/>
        </w:rPr>
        <w:t>vědom(a) případných</w:t>
      </w:r>
      <w:proofErr w:type="gramEnd"/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následků, které by pro mě z uvedení neúplných nebo nepravdivých údajů vyplynuly.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Souhlasím, aby byla naše rodná čísla uvedena v rozhodnutí o ustanovení zvláštního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příjemce. Za úhradu eventuálních nákladů spojených s vyplněním žádosti zodpovídá žadatel.</w:t>
      </w: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E17EE" w:rsidRDefault="000E17EE" w:rsidP="000E17E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V Lipovci </w:t>
      </w:r>
      <w:proofErr w:type="gramStart"/>
      <w:r>
        <w:rPr>
          <w:rFonts w:cs="Arial"/>
        </w:rPr>
        <w:t xml:space="preserve">dne </w:t>
      </w:r>
      <w:r w:rsidR="00BD46F5">
        <w:rPr>
          <w:rFonts w:cs="Arial"/>
        </w:rPr>
        <w:t xml:space="preserve">                               </w:t>
      </w:r>
      <w:r>
        <w:rPr>
          <w:rFonts w:cs="Arial"/>
        </w:rPr>
        <w:t xml:space="preserve">                          Podpis</w:t>
      </w:r>
      <w:proofErr w:type="gramEnd"/>
      <w:r>
        <w:rPr>
          <w:rFonts w:cs="Arial"/>
        </w:rPr>
        <w:t xml:space="preserve"> žadatele …………………………….</w:t>
      </w:r>
    </w:p>
    <w:p w:rsidR="006B37F5" w:rsidRDefault="006B37F5"/>
    <w:sectPr w:rsidR="006B37F5" w:rsidSect="0068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E17EE"/>
    <w:rsid w:val="000E17EE"/>
    <w:rsid w:val="006B37F5"/>
    <w:rsid w:val="007836A3"/>
    <w:rsid w:val="00BD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7EE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2017-03-13T15:04:00Z</dcterms:created>
  <dcterms:modified xsi:type="dcterms:W3CDTF">2017-03-13T15:17:00Z</dcterms:modified>
</cp:coreProperties>
</file>