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6" w:rsidRPr="00251CCD" w:rsidRDefault="00836756">
      <w:pPr>
        <w:rPr>
          <w:b/>
          <w:sz w:val="36"/>
          <w:szCs w:val="36"/>
        </w:rPr>
      </w:pPr>
      <w:r w:rsidRPr="00251CCD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-1268730</wp:posOffset>
            </wp:positionV>
            <wp:extent cx="7133590" cy="10102215"/>
            <wp:effectExtent l="1504950" t="0" r="1477010" b="0"/>
            <wp:wrapTight wrapText="bothSides">
              <wp:wrapPolygon edited="0">
                <wp:start x="5" y="21644"/>
                <wp:lineTo x="21520" y="21644"/>
                <wp:lineTo x="21520" y="16"/>
                <wp:lineTo x="5" y="16"/>
                <wp:lineTo x="5" y="21644"/>
              </wp:wrapPolygon>
            </wp:wrapTight>
            <wp:docPr id="1" name="Obrázek 0" descr="3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7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33590" cy="1010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CCD" w:rsidRPr="00251CCD">
        <w:rPr>
          <w:b/>
          <w:sz w:val="36"/>
          <w:szCs w:val="36"/>
        </w:rPr>
        <w:t xml:space="preserve">Záměr obce Lipovec na pronájem osmi bytů v Lipovci na pozemcích </w:t>
      </w:r>
      <w:proofErr w:type="spellStart"/>
      <w:proofErr w:type="gramStart"/>
      <w:r w:rsidR="00251CCD" w:rsidRPr="00251CCD">
        <w:rPr>
          <w:b/>
          <w:sz w:val="36"/>
          <w:szCs w:val="36"/>
        </w:rPr>
        <w:t>p.č</w:t>
      </w:r>
      <w:proofErr w:type="spellEnd"/>
      <w:r w:rsidR="00251CCD" w:rsidRPr="00251CCD">
        <w:rPr>
          <w:b/>
          <w:sz w:val="36"/>
          <w:szCs w:val="36"/>
        </w:rPr>
        <w:t>.</w:t>
      </w:r>
      <w:proofErr w:type="gramEnd"/>
      <w:r w:rsidR="00251CCD" w:rsidRPr="00251CCD">
        <w:rPr>
          <w:b/>
          <w:sz w:val="36"/>
          <w:szCs w:val="36"/>
        </w:rPr>
        <w:t xml:space="preserve"> 711//80 a </w:t>
      </w:r>
      <w:proofErr w:type="spellStart"/>
      <w:r w:rsidR="00251CCD" w:rsidRPr="00251CCD">
        <w:rPr>
          <w:b/>
          <w:sz w:val="36"/>
          <w:szCs w:val="36"/>
        </w:rPr>
        <w:t>p.č</w:t>
      </w:r>
      <w:proofErr w:type="spellEnd"/>
      <w:r w:rsidR="00251CCD" w:rsidRPr="00251CCD">
        <w:rPr>
          <w:b/>
          <w:sz w:val="36"/>
          <w:szCs w:val="36"/>
        </w:rPr>
        <w:t>. 711/81 v k.</w:t>
      </w:r>
      <w:proofErr w:type="spellStart"/>
      <w:r w:rsidR="00251CCD" w:rsidRPr="00251CCD">
        <w:rPr>
          <w:b/>
          <w:sz w:val="36"/>
          <w:szCs w:val="36"/>
        </w:rPr>
        <w:t>ú</w:t>
      </w:r>
      <w:proofErr w:type="spellEnd"/>
      <w:r w:rsidR="00251CCD" w:rsidRPr="00251CCD">
        <w:rPr>
          <w:b/>
          <w:sz w:val="36"/>
          <w:szCs w:val="36"/>
        </w:rPr>
        <w:t>. Lipovec u Blanska.</w:t>
      </w:r>
    </w:p>
    <w:p w:rsidR="00836756" w:rsidRPr="00251CCD" w:rsidRDefault="004D6711">
      <w:pPr>
        <w:rPr>
          <w:b/>
          <w:sz w:val="28"/>
          <w:szCs w:val="28"/>
        </w:rPr>
      </w:pPr>
      <w:r w:rsidRPr="00251CCD">
        <w:rPr>
          <w:b/>
          <w:sz w:val="28"/>
          <w:szCs w:val="28"/>
        </w:rPr>
        <w:t xml:space="preserve">Půdorys všech osmi </w:t>
      </w:r>
      <w:r w:rsidR="007321D8" w:rsidRPr="00251CCD">
        <w:rPr>
          <w:b/>
          <w:sz w:val="28"/>
          <w:szCs w:val="28"/>
        </w:rPr>
        <w:t xml:space="preserve">obecních </w:t>
      </w:r>
      <w:r w:rsidRPr="00251CCD">
        <w:rPr>
          <w:b/>
          <w:sz w:val="28"/>
          <w:szCs w:val="28"/>
        </w:rPr>
        <w:t>bytů</w:t>
      </w:r>
      <w:r w:rsidR="007321D8" w:rsidRPr="00251CCD">
        <w:rPr>
          <w:b/>
          <w:sz w:val="28"/>
          <w:szCs w:val="28"/>
        </w:rPr>
        <w:t>, které se v současné době staví v Lipovci z dotačního titulu MMR ČR – podporované byty:</w:t>
      </w:r>
    </w:p>
    <w:p w:rsidR="004D6711" w:rsidRDefault="004D6711"/>
    <w:p w:rsidR="00836756" w:rsidRPr="004D6711" w:rsidRDefault="004D6711">
      <w:pPr>
        <w:rPr>
          <w:b/>
          <w:sz w:val="36"/>
          <w:szCs w:val="36"/>
        </w:rPr>
      </w:pPr>
      <w:r w:rsidRPr="004D6711">
        <w:rPr>
          <w:b/>
          <w:sz w:val="36"/>
          <w:szCs w:val="36"/>
        </w:rPr>
        <w:t>PODMÍNKY MMR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b/>
          <w:bCs/>
          <w:sz w:val="26"/>
          <w:szCs w:val="26"/>
        </w:rPr>
        <w:t xml:space="preserve">1. PEČOVATELSKÝ BYT (PČB) 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b/>
          <w:bCs/>
          <w:i/>
          <w:iCs/>
          <w:sz w:val="26"/>
          <w:szCs w:val="26"/>
        </w:rPr>
        <w:t xml:space="preserve">Cíl: </w:t>
      </w:r>
      <w:r w:rsidRPr="004D6711">
        <w:rPr>
          <w:sz w:val="26"/>
          <w:szCs w:val="26"/>
        </w:rPr>
        <w:t xml:space="preserve">Cílem výstavby pečovatelských bytů je zajištění sociálního bydlení pro osoby z cílové skupiny tak, aby došlo k získání nebo prodloužení jejich soběstačnosti a nezávislosti, a současně umožnění efektivního poskytování terénních služeb sociální péče. 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b/>
          <w:bCs/>
          <w:i/>
          <w:iCs/>
          <w:sz w:val="26"/>
          <w:szCs w:val="26"/>
        </w:rPr>
        <w:t xml:space="preserve">Cílová skupina: 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sz w:val="26"/>
          <w:szCs w:val="26"/>
        </w:rPr>
        <w:t xml:space="preserve">Osoby v nepříznivé sociální situaci, které </w:t>
      </w:r>
      <w:proofErr w:type="spellStart"/>
      <w:r w:rsidRPr="004D6711">
        <w:rPr>
          <w:sz w:val="26"/>
          <w:szCs w:val="26"/>
        </w:rPr>
        <w:t>prokáží</w:t>
      </w:r>
      <w:proofErr w:type="spellEnd"/>
      <w:r w:rsidRPr="004D6711">
        <w:rPr>
          <w:sz w:val="26"/>
          <w:szCs w:val="26"/>
        </w:rPr>
        <w:t xml:space="preserve">, že jejich průměrný čistý měsíční příjem v období 12 kalendářních měsíců před uzavřením nájemní smlouvy nepřesáhl 0,75 násobek průměrné měsíční mzdy v případě 1členné domácnosti nebo 1,0 násobek v případě 2členné domácnosti, jejichž snížená soběstačnost je způsobená: </w:t>
      </w:r>
    </w:p>
    <w:p w:rsidR="004D6711" w:rsidRPr="004D6711" w:rsidRDefault="004D6711" w:rsidP="004D6711">
      <w:pPr>
        <w:pStyle w:val="Default"/>
        <w:spacing w:after="10"/>
        <w:rPr>
          <w:sz w:val="26"/>
          <w:szCs w:val="26"/>
        </w:rPr>
      </w:pPr>
      <w:r w:rsidRPr="004D6711">
        <w:rPr>
          <w:sz w:val="26"/>
          <w:szCs w:val="26"/>
        </w:rPr>
        <w:sym w:font="Arial" w:char="F0B7"/>
      </w:r>
      <w:r w:rsidRPr="004D6711">
        <w:rPr>
          <w:sz w:val="26"/>
          <w:szCs w:val="26"/>
        </w:rPr>
        <w:t xml:space="preserve"> věkem – jedná se o seniory ve věku 65 let a více (65+), nebo 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sz w:val="26"/>
          <w:szCs w:val="26"/>
        </w:rPr>
        <w:sym w:font="Arial" w:char="F0B7"/>
      </w:r>
      <w:r w:rsidRPr="004D6711">
        <w:rPr>
          <w:sz w:val="26"/>
          <w:szCs w:val="26"/>
        </w:rPr>
        <w:t xml:space="preserve"> zdravotním stavem, kdy je osoba závislá </w:t>
      </w:r>
      <w:r w:rsidR="003D493C">
        <w:rPr>
          <w:sz w:val="26"/>
          <w:szCs w:val="26"/>
        </w:rPr>
        <w:t>na pomoci jiné fyzické osoby viz</w:t>
      </w:r>
      <w:r w:rsidRPr="004D6711">
        <w:rPr>
          <w:sz w:val="26"/>
          <w:szCs w:val="26"/>
        </w:rPr>
        <w:t xml:space="preserve"> zákon č. 108/2006 Sb. o sociálních službách, ve znění pozdějších předpisů </w:t>
      </w: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b/>
          <w:bCs/>
          <w:i/>
          <w:iCs/>
          <w:sz w:val="26"/>
          <w:szCs w:val="26"/>
        </w:rPr>
        <w:t xml:space="preserve">Specifické podmínky pro poskytnutí dotace a nakládání s pečovatelským bytem: </w:t>
      </w:r>
    </w:p>
    <w:p w:rsidR="004D6711" w:rsidRPr="004D6711" w:rsidRDefault="0022616C" w:rsidP="004D6711">
      <w:pPr>
        <w:pStyle w:val="Default"/>
        <w:spacing w:after="47"/>
        <w:rPr>
          <w:sz w:val="26"/>
          <w:szCs w:val="26"/>
        </w:rPr>
      </w:pPr>
      <w:r>
        <w:rPr>
          <w:sz w:val="26"/>
          <w:szCs w:val="26"/>
        </w:rPr>
        <w:t>a</w:t>
      </w:r>
      <w:r w:rsidR="004D6711" w:rsidRPr="004D6711">
        <w:rPr>
          <w:sz w:val="26"/>
          <w:szCs w:val="26"/>
        </w:rPr>
        <w:t xml:space="preserve">) stavebně technické uspořádání všech pečovatelských bytů splňuje technické požadavky upravitelného bytu; </w:t>
      </w:r>
    </w:p>
    <w:p w:rsidR="004D6711" w:rsidRPr="004D6711" w:rsidRDefault="0022616C" w:rsidP="004D6711">
      <w:pPr>
        <w:pStyle w:val="Default"/>
        <w:spacing w:after="47"/>
        <w:rPr>
          <w:sz w:val="26"/>
          <w:szCs w:val="26"/>
        </w:rPr>
      </w:pPr>
      <w:r>
        <w:rPr>
          <w:sz w:val="26"/>
          <w:szCs w:val="26"/>
        </w:rPr>
        <w:t>b</w:t>
      </w:r>
      <w:r w:rsidR="004D6711" w:rsidRPr="004D6711">
        <w:rPr>
          <w:sz w:val="26"/>
          <w:szCs w:val="26"/>
        </w:rPr>
        <w:t xml:space="preserve">) podlahová plocha pečovatelského bytu nesmí překročit 50 m2; </w:t>
      </w:r>
    </w:p>
    <w:p w:rsidR="004D6711" w:rsidRPr="004D6711" w:rsidRDefault="0022616C" w:rsidP="004D6711">
      <w:pPr>
        <w:pStyle w:val="Default"/>
        <w:spacing w:after="47"/>
        <w:rPr>
          <w:sz w:val="26"/>
          <w:szCs w:val="26"/>
        </w:rPr>
      </w:pPr>
      <w:r>
        <w:rPr>
          <w:sz w:val="26"/>
          <w:szCs w:val="26"/>
        </w:rPr>
        <w:t>c</w:t>
      </w:r>
      <w:r w:rsidR="004D6711" w:rsidRPr="004D6711">
        <w:rPr>
          <w:sz w:val="26"/>
          <w:szCs w:val="26"/>
        </w:rPr>
        <w:t xml:space="preserve">) v obci je dostupná alespoň jedna z terénních služeb sociální péče podle § 39, 40, 41 a 43 zákona o sociálních službách; </w:t>
      </w:r>
    </w:p>
    <w:p w:rsidR="004D6711" w:rsidRPr="004D6711" w:rsidRDefault="0022616C" w:rsidP="004D6711">
      <w:pPr>
        <w:pStyle w:val="Default"/>
        <w:spacing w:after="47"/>
        <w:rPr>
          <w:sz w:val="26"/>
          <w:szCs w:val="26"/>
        </w:rPr>
      </w:pPr>
      <w:r>
        <w:rPr>
          <w:sz w:val="26"/>
          <w:szCs w:val="26"/>
        </w:rPr>
        <w:t>d</w:t>
      </w:r>
      <w:r w:rsidR="004D6711" w:rsidRPr="004D6711">
        <w:rPr>
          <w:sz w:val="26"/>
          <w:szCs w:val="26"/>
        </w:rPr>
        <w:t xml:space="preserve">) v pečovatelských bytech nelze poskytovat pobytové sociální služby; </w:t>
      </w:r>
    </w:p>
    <w:p w:rsidR="004D6711" w:rsidRPr="004D6711" w:rsidRDefault="0022616C" w:rsidP="004D6711">
      <w:pPr>
        <w:pStyle w:val="Default"/>
        <w:spacing w:after="47"/>
        <w:rPr>
          <w:sz w:val="26"/>
          <w:szCs w:val="26"/>
        </w:rPr>
      </w:pPr>
      <w:r>
        <w:rPr>
          <w:sz w:val="26"/>
          <w:szCs w:val="26"/>
        </w:rPr>
        <w:t>e</w:t>
      </w:r>
      <w:r w:rsidR="004D6711" w:rsidRPr="004D6711">
        <w:rPr>
          <w:sz w:val="26"/>
          <w:szCs w:val="26"/>
        </w:rPr>
        <w:t xml:space="preserve">) příjemce dotace uzavře s osobou z cílové skupiny nájemní smlouvu k pečovatelskému bytu na dobu 2 let. Nájemní smlouva bude obsahovat ujednání o obnovování nájmu bytu na dobu určitou v případě, že nájemce neoznámí, že nehodlá v nájemním vztahu pokračovat. Nájem se prodlouží vždy nejvíce o další dva roky; </w:t>
      </w:r>
    </w:p>
    <w:p w:rsidR="004D6711" w:rsidRPr="004D6711" w:rsidRDefault="0022616C" w:rsidP="004D671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f</w:t>
      </w:r>
      <w:r w:rsidR="004D6711" w:rsidRPr="004D6711">
        <w:rPr>
          <w:sz w:val="26"/>
          <w:szCs w:val="26"/>
        </w:rPr>
        <w:t xml:space="preserve">) v případě, že by došlo k přechodu nájmu pečovatelského bytu na osobu, která nepatří do cílové skupiny, tato osoba musí vyklidit byt nejdéle do 30 dnů po uplynutí doby, na kterou byl nájem sjednán. V takovém případě se nájem bytu neobnovuje. V případě přechodu nájmu na osobu, která ke dni přechodu nedosáhla osmnácti let, skončí nájem nejpozději uplynutím dvou let ode dne, kdy nájem přešel. </w:t>
      </w:r>
    </w:p>
    <w:p w:rsidR="004D6711" w:rsidRDefault="004D6711" w:rsidP="004D6711">
      <w:pPr>
        <w:pStyle w:val="Default"/>
        <w:rPr>
          <w:sz w:val="26"/>
          <w:szCs w:val="26"/>
        </w:rPr>
      </w:pPr>
    </w:p>
    <w:p w:rsidR="004D6711" w:rsidRPr="004D6711" w:rsidRDefault="004D6711" w:rsidP="004D6711">
      <w:pPr>
        <w:pStyle w:val="Default"/>
        <w:rPr>
          <w:sz w:val="26"/>
          <w:szCs w:val="26"/>
        </w:rPr>
      </w:pPr>
      <w:r w:rsidRPr="004D6711">
        <w:rPr>
          <w:sz w:val="26"/>
          <w:szCs w:val="26"/>
        </w:rPr>
        <w:t>Průměrná měsíční mzda k </w:t>
      </w:r>
      <w:proofErr w:type="gramStart"/>
      <w:r w:rsidRPr="004D6711">
        <w:rPr>
          <w:sz w:val="26"/>
          <w:szCs w:val="26"/>
        </w:rPr>
        <w:t>30.6.2015</w:t>
      </w:r>
      <w:proofErr w:type="gramEnd"/>
      <w:r w:rsidRPr="004D6711">
        <w:rPr>
          <w:sz w:val="26"/>
          <w:szCs w:val="26"/>
        </w:rPr>
        <w:t xml:space="preserve"> v ČR činí 26.287,- Kč – 0,7 násobek tedy činí 18.401,- Kč.</w:t>
      </w:r>
    </w:p>
    <w:p w:rsidR="004D6711" w:rsidRPr="004D6711" w:rsidRDefault="004D6711" w:rsidP="004D6711">
      <w:pPr>
        <w:rPr>
          <w:rFonts w:ascii="Arial" w:hAnsi="Arial" w:cs="Arial"/>
          <w:sz w:val="28"/>
          <w:szCs w:val="28"/>
        </w:rPr>
      </w:pPr>
    </w:p>
    <w:p w:rsidR="00836756" w:rsidRDefault="00836756"/>
    <w:p w:rsidR="00836756" w:rsidRPr="00DB0504" w:rsidRDefault="00DB0504">
      <w:pPr>
        <w:rPr>
          <w:b/>
          <w:sz w:val="36"/>
          <w:szCs w:val="36"/>
        </w:rPr>
      </w:pPr>
      <w:r w:rsidRPr="00DB0504">
        <w:rPr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39370</wp:posOffset>
            </wp:positionV>
            <wp:extent cx="8079105" cy="9161145"/>
            <wp:effectExtent l="552450" t="0" r="550545" b="0"/>
            <wp:wrapTight wrapText="bothSides">
              <wp:wrapPolygon edited="0">
                <wp:start x="21620" y="-27"/>
                <wp:lineTo x="25" y="-27"/>
                <wp:lineTo x="25" y="21622"/>
                <wp:lineTo x="21620" y="21622"/>
                <wp:lineTo x="21620" y="-27"/>
              </wp:wrapPolygon>
            </wp:wrapTight>
            <wp:docPr id="3" name="Obrázek 2" descr="3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8_0001.jpg"/>
                    <pic:cNvPicPr/>
                  </pic:nvPicPr>
                  <pic:blipFill>
                    <a:blip r:embed="rId6" cstate="print"/>
                    <a:srcRect l="16363" t="5348" r="6688" b="3304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9105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711" w:rsidRPr="00DB0504">
        <w:rPr>
          <w:b/>
          <w:sz w:val="36"/>
          <w:szCs w:val="36"/>
        </w:rPr>
        <w:t>Větší půdorys jednoho bytu včetně rozměrů</w:t>
      </w:r>
    </w:p>
    <w:p w:rsidR="00836756" w:rsidRDefault="00836756"/>
    <w:p w:rsidR="00836756" w:rsidRDefault="00836756"/>
    <w:p w:rsidR="00836756" w:rsidRDefault="00836756"/>
    <w:p w:rsidR="00836756" w:rsidRDefault="00836756"/>
    <w:p w:rsidR="00836756" w:rsidRDefault="00836756"/>
    <w:p w:rsidR="00836756" w:rsidRDefault="00836756"/>
    <w:p w:rsidR="00DB0504" w:rsidRDefault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Pr="00DB0504" w:rsidRDefault="00DB0504" w:rsidP="00DB0504"/>
    <w:p w:rsidR="00DB0504" w:rsidRDefault="00DB0504" w:rsidP="00DB0504"/>
    <w:p w:rsidR="00836756" w:rsidRPr="00DB0504" w:rsidRDefault="00DB0504" w:rsidP="00DB0504">
      <w:pPr>
        <w:tabs>
          <w:tab w:val="left" w:pos="2143"/>
        </w:tabs>
        <w:rPr>
          <w:sz w:val="36"/>
          <w:szCs w:val="36"/>
        </w:rPr>
      </w:pPr>
      <w:r w:rsidRPr="00DB0504">
        <w:rPr>
          <w:sz w:val="36"/>
          <w:szCs w:val="36"/>
        </w:rPr>
        <w:t>Bližší informace k bytům:</w:t>
      </w:r>
    </w:p>
    <w:p w:rsidR="00DB0504" w:rsidRPr="007321D8" w:rsidRDefault="00DB0504" w:rsidP="007321D8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 xml:space="preserve">Byty by měly být k dispozici od </w:t>
      </w:r>
      <w:proofErr w:type="gramStart"/>
      <w:r w:rsidRPr="007321D8">
        <w:rPr>
          <w:rFonts w:ascii="Arial" w:hAnsi="Arial" w:cs="Arial"/>
          <w:sz w:val="28"/>
          <w:szCs w:val="28"/>
        </w:rPr>
        <w:t>1.7.2016</w:t>
      </w:r>
      <w:proofErr w:type="gramEnd"/>
      <w:r w:rsidRPr="007321D8">
        <w:rPr>
          <w:rFonts w:ascii="Arial" w:hAnsi="Arial" w:cs="Arial"/>
          <w:sz w:val="28"/>
          <w:szCs w:val="28"/>
        </w:rPr>
        <w:t>.</w:t>
      </w:r>
    </w:p>
    <w:p w:rsidR="00DB0504" w:rsidRPr="007321D8" w:rsidRDefault="00DB0504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Výměra jednoho bytu je 30,5 m2.</w:t>
      </w:r>
    </w:p>
    <w:p w:rsidR="007321D8" w:rsidRDefault="007321D8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Součástí bytu je kuchyňská linka délky 3 m, elektrický sporák (samozřejmostí jsou všechny zařizovací předměty – záchodová místa, sprchový kout, baterie, konvektory-elektrické vytápění, obklady, podlahy…).</w:t>
      </w:r>
    </w:p>
    <w:p w:rsidR="003D493C" w:rsidRPr="007321D8" w:rsidRDefault="003D493C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U každého bytu bude předzahrádka s možností jejího využívání nájemníkem</w:t>
      </w:r>
    </w:p>
    <w:p w:rsidR="007321D8" w:rsidRPr="007321D8" w:rsidRDefault="00DB0504" w:rsidP="007321D8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Předpokládané měsíční nájemné v bytě činí 1744,- Kč.</w:t>
      </w:r>
    </w:p>
    <w:p w:rsidR="00DB0504" w:rsidRDefault="00DB0504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 xml:space="preserve">Průměrné měsíční náklady včetně vody, plynu, </w:t>
      </w:r>
      <w:proofErr w:type="spellStart"/>
      <w:proofErr w:type="gramStart"/>
      <w:r w:rsidRPr="007321D8">
        <w:rPr>
          <w:rFonts w:ascii="Arial" w:hAnsi="Arial" w:cs="Arial"/>
          <w:sz w:val="28"/>
          <w:szCs w:val="28"/>
        </w:rPr>
        <w:t>el</w:t>
      </w:r>
      <w:proofErr w:type="gramEnd"/>
      <w:r w:rsidRPr="007321D8">
        <w:rPr>
          <w:rFonts w:ascii="Arial" w:hAnsi="Arial" w:cs="Arial"/>
          <w:sz w:val="28"/>
          <w:szCs w:val="28"/>
        </w:rPr>
        <w:t>.</w:t>
      </w:r>
      <w:proofErr w:type="gramStart"/>
      <w:r w:rsidRPr="007321D8">
        <w:rPr>
          <w:rFonts w:ascii="Arial" w:hAnsi="Arial" w:cs="Arial"/>
          <w:sz w:val="28"/>
          <w:szCs w:val="28"/>
        </w:rPr>
        <w:t>energie</w:t>
      </w:r>
      <w:proofErr w:type="spellEnd"/>
      <w:proofErr w:type="gramEnd"/>
      <w:r w:rsidRPr="007321D8">
        <w:rPr>
          <w:rFonts w:ascii="Arial" w:hAnsi="Arial" w:cs="Arial"/>
          <w:sz w:val="28"/>
          <w:szCs w:val="28"/>
        </w:rPr>
        <w:t xml:space="preserve"> a nájemného nepřesáhnou 3000,- Kč (samozřejmě při běžné spotřebě).</w:t>
      </w:r>
    </w:p>
    <w:p w:rsidR="003D493C" w:rsidRPr="007321D8" w:rsidRDefault="003D493C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Samozřejmě si lze prohlédnout či sledovat výstavbu bytů přímo v terénu, na staveništi naproti bývalého areálu JZD.</w:t>
      </w:r>
    </w:p>
    <w:p w:rsidR="00DB0504" w:rsidRPr="007321D8" w:rsidRDefault="00DB0504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 xml:space="preserve">Stejné byty si lze prohlédnout (samozřejmě po dohodě s nájemníkem) v Ostrově u Macochy (nad rybníkem), ve Sloupu (u ZŠ) a ve </w:t>
      </w:r>
      <w:proofErr w:type="spellStart"/>
      <w:r w:rsidRPr="007321D8">
        <w:rPr>
          <w:rFonts w:ascii="Arial" w:hAnsi="Arial" w:cs="Arial"/>
          <w:sz w:val="28"/>
          <w:szCs w:val="28"/>
        </w:rPr>
        <w:t>Vilémovicích</w:t>
      </w:r>
      <w:proofErr w:type="spellEnd"/>
      <w:r w:rsidRPr="007321D8">
        <w:rPr>
          <w:rFonts w:ascii="Arial" w:hAnsi="Arial" w:cs="Arial"/>
          <w:sz w:val="28"/>
          <w:szCs w:val="28"/>
        </w:rPr>
        <w:t xml:space="preserve"> (bývalé kluziště).</w:t>
      </w:r>
    </w:p>
    <w:p w:rsidR="00DB0504" w:rsidRPr="007321D8" w:rsidRDefault="00DB0504" w:rsidP="00DB0504">
      <w:pPr>
        <w:pStyle w:val="Odstavecseseznamem"/>
        <w:numPr>
          <w:ilvl w:val="0"/>
          <w:numId w:val="1"/>
        </w:numPr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 xml:space="preserve">Případní vážní zájemci (splňující uvedená kriteria – věk, soběstačnost, důchod či výdělek …) si mohou podat žádost na Obecním úřadě v Lipovci a to </w:t>
      </w:r>
      <w:r w:rsidR="0042020A">
        <w:rPr>
          <w:rFonts w:ascii="Arial" w:hAnsi="Arial" w:cs="Arial"/>
          <w:sz w:val="28"/>
          <w:szCs w:val="28"/>
        </w:rPr>
        <w:t xml:space="preserve">do </w:t>
      </w:r>
      <w:proofErr w:type="gramStart"/>
      <w:r w:rsidRPr="007321D8">
        <w:rPr>
          <w:rFonts w:ascii="Arial" w:hAnsi="Arial" w:cs="Arial"/>
          <w:sz w:val="28"/>
          <w:szCs w:val="28"/>
        </w:rPr>
        <w:t>31.12.2015</w:t>
      </w:r>
      <w:proofErr w:type="gramEnd"/>
      <w:r w:rsidRPr="007321D8">
        <w:rPr>
          <w:rFonts w:ascii="Arial" w:hAnsi="Arial" w:cs="Arial"/>
          <w:sz w:val="28"/>
          <w:szCs w:val="28"/>
        </w:rPr>
        <w:t>.</w:t>
      </w:r>
    </w:p>
    <w:p w:rsidR="00DB0504" w:rsidRDefault="00DB0504" w:rsidP="00DB0504">
      <w:pPr>
        <w:pStyle w:val="Odstavecseseznamem"/>
        <w:tabs>
          <w:tab w:val="left" w:pos="2143"/>
        </w:tabs>
        <w:rPr>
          <w:rFonts w:ascii="Arial" w:hAnsi="Arial" w:cs="Arial"/>
          <w:sz w:val="28"/>
          <w:szCs w:val="28"/>
        </w:rPr>
      </w:pPr>
    </w:p>
    <w:p w:rsidR="003D493C" w:rsidRPr="007321D8" w:rsidRDefault="003D493C" w:rsidP="00DB0504">
      <w:pPr>
        <w:pStyle w:val="Odstavecseseznamem"/>
        <w:tabs>
          <w:tab w:val="left" w:pos="2143"/>
        </w:tabs>
        <w:rPr>
          <w:rFonts w:ascii="Arial" w:hAnsi="Arial" w:cs="Arial"/>
          <w:sz w:val="28"/>
          <w:szCs w:val="28"/>
        </w:rPr>
      </w:pPr>
    </w:p>
    <w:p w:rsidR="007321D8" w:rsidRDefault="007321D8" w:rsidP="00DB0504">
      <w:pPr>
        <w:pStyle w:val="Odstavecseseznamem"/>
        <w:tabs>
          <w:tab w:val="left" w:pos="2143"/>
        </w:tabs>
        <w:rPr>
          <w:rFonts w:ascii="Arial" w:hAnsi="Arial" w:cs="Arial"/>
          <w:sz w:val="28"/>
          <w:szCs w:val="28"/>
        </w:rPr>
      </w:pPr>
      <w:r w:rsidRPr="007321D8">
        <w:rPr>
          <w:rFonts w:ascii="Arial" w:hAnsi="Arial" w:cs="Arial"/>
          <w:sz w:val="28"/>
          <w:szCs w:val="28"/>
        </w:rPr>
        <w:t>Případné dotazy rádi zodpovíme.</w:t>
      </w:r>
    </w:p>
    <w:p w:rsidR="00251CCD" w:rsidRDefault="00251CCD" w:rsidP="00DB0504">
      <w:pPr>
        <w:pStyle w:val="Odstavecseseznamem"/>
        <w:tabs>
          <w:tab w:val="left" w:pos="2143"/>
        </w:tabs>
        <w:rPr>
          <w:rFonts w:ascii="Arial" w:hAnsi="Arial" w:cs="Arial"/>
          <w:sz w:val="28"/>
          <w:szCs w:val="28"/>
        </w:rPr>
      </w:pPr>
    </w:p>
    <w:p w:rsidR="00251CCD" w:rsidRPr="007321D8" w:rsidRDefault="00251CCD" w:rsidP="00DB0504">
      <w:pPr>
        <w:pStyle w:val="Odstavecseseznamem"/>
        <w:tabs>
          <w:tab w:val="left" w:pos="21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Lipovci dne </w:t>
      </w:r>
      <w:proofErr w:type="gramStart"/>
      <w:r>
        <w:rPr>
          <w:rFonts w:ascii="Arial" w:hAnsi="Arial" w:cs="Arial"/>
          <w:sz w:val="28"/>
          <w:szCs w:val="28"/>
        </w:rPr>
        <w:t>20.10.2015</w:t>
      </w:r>
      <w:proofErr w:type="gramEnd"/>
    </w:p>
    <w:sectPr w:rsidR="00251CCD" w:rsidRPr="007321D8" w:rsidSect="00836756">
      <w:pgSz w:w="16840" w:h="23814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854"/>
    <w:multiLevelType w:val="hybridMultilevel"/>
    <w:tmpl w:val="70E0BF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B48"/>
    <w:rsid w:val="0022616C"/>
    <w:rsid w:val="00251CCD"/>
    <w:rsid w:val="003D493C"/>
    <w:rsid w:val="0042020A"/>
    <w:rsid w:val="004D6711"/>
    <w:rsid w:val="005651B1"/>
    <w:rsid w:val="00575CE9"/>
    <w:rsid w:val="0067032D"/>
    <w:rsid w:val="007321D8"/>
    <w:rsid w:val="00836756"/>
    <w:rsid w:val="00892361"/>
    <w:rsid w:val="00AE1ED8"/>
    <w:rsid w:val="00AE5E35"/>
    <w:rsid w:val="00D57952"/>
    <w:rsid w:val="00DB0504"/>
    <w:rsid w:val="00ED0B10"/>
    <w:rsid w:val="00F1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2016-08-11T06:50:00Z</dcterms:created>
  <dcterms:modified xsi:type="dcterms:W3CDTF">2016-08-11T06:50:00Z</dcterms:modified>
</cp:coreProperties>
</file>